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8E" w:rsidRPr="00077B8E" w:rsidRDefault="00077B8E" w:rsidP="00077B8E">
      <w:pPr>
        <w:shd w:val="clear" w:color="auto" w:fill="FFFFFF"/>
        <w:spacing w:after="100" w:afterAutospacing="1" w:line="468" w:lineRule="atLeast"/>
        <w:outlineLvl w:val="2"/>
        <w:rPr>
          <w:rFonts w:ascii="Times New Roman" w:eastAsia="Times New Roman" w:hAnsi="Times New Roman" w:cs="Times New Roman"/>
          <w:color w:val="76907D"/>
          <w:sz w:val="39"/>
          <w:szCs w:val="39"/>
          <w:lang w:eastAsia="cs-CZ"/>
        </w:rPr>
      </w:pPr>
      <w:r w:rsidRPr="00077B8E">
        <w:rPr>
          <w:rFonts w:ascii="Times New Roman" w:eastAsia="Times New Roman" w:hAnsi="Times New Roman" w:cs="Times New Roman"/>
          <w:color w:val="76907D"/>
          <w:sz w:val="39"/>
          <w:szCs w:val="39"/>
          <w:lang w:eastAsia="cs-CZ"/>
        </w:rPr>
        <w:t>2021</w:t>
      </w:r>
    </w:p>
    <w:p w:rsidR="00077B8E" w:rsidRPr="00077B8E" w:rsidRDefault="00077B8E" w:rsidP="00077B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77B8E">
        <w:rPr>
          <w:rFonts w:ascii="Arial" w:eastAsia="Times New Roman" w:hAnsi="Arial" w:cs="Arial"/>
          <w:b/>
          <w:bCs/>
          <w:noProof/>
          <w:color w:val="4F555A"/>
          <w:sz w:val="24"/>
          <w:szCs w:val="24"/>
          <w:lang w:eastAsia="cs-CZ"/>
        </w:rPr>
        <w:drawing>
          <wp:inline distT="0" distB="0" distL="0" distR="0">
            <wp:extent cx="5703983" cy="781548"/>
            <wp:effectExtent l="0" t="0" r="0" b="0"/>
            <wp:docPr id="5" name="Obrázek 5" descr="https://spolecnostdolmen.cz/upload/content/images/img_17006806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olecnostdolmen.cz/upload/content/images/img_1700680614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164" cy="80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B8E" w:rsidRDefault="00077B8E" w:rsidP="00077B8E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</w:p>
    <w:p w:rsidR="00077B8E" w:rsidRDefault="00077B8E" w:rsidP="00077B8E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 xml:space="preserve">Poskytování sociálních služeb Společností </w:t>
      </w:r>
      <w:proofErr w:type="gramStart"/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 xml:space="preserve">Dolmen, </w:t>
      </w:r>
      <w:proofErr w:type="spellStart"/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z.ú</w:t>
      </w:r>
      <w:proofErr w:type="spellEnd"/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. v Karlovarském</w:t>
      </w:r>
      <w:proofErr w:type="gramEnd"/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 xml:space="preserve"> kraji v roce 2021 je finančně podpořeno Evropským sociálním fondem a Operačním programem Zaměstnanost a Karlovarským krajem.</w:t>
      </w:r>
    </w:p>
    <w:p w:rsidR="00077B8E" w:rsidRPr="00077B8E" w:rsidRDefault="00077B8E" w:rsidP="00077B8E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Vozidlo pro zajištění terénní sociální služby podpora samostatného bydlení. Dotace je poskytnuta z rozpočtu Karlovarského kraje v rámci dotačního programu na investiční podporu terénních a ambulantních sociálních služeb.</w:t>
      </w:r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</w:r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  <w:t xml:space="preserve">Číslo veřejnoprávní smlouvy je KK03608/2021. Výše poskytnuté dotace </w:t>
      </w:r>
      <w:proofErr w:type="gramStart"/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200 000, –Kč</w:t>
      </w:r>
      <w:proofErr w:type="gramEnd"/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.</w:t>
      </w:r>
    </w:p>
    <w:p w:rsidR="00077B8E" w:rsidRPr="00077B8E" w:rsidRDefault="00077B8E" w:rsidP="00077B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pict>
          <v:rect id="_x0000_i1026" style="width:0;height:.75pt" o:hralign="center" o:hrstd="t" o:hr="t" fillcolor="#a0a0a0" stroked="f"/>
        </w:pict>
      </w:r>
    </w:p>
    <w:p w:rsidR="00077B8E" w:rsidRPr="00077B8E" w:rsidRDefault="00077B8E" w:rsidP="00077B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77B8E">
        <w:rPr>
          <w:rFonts w:ascii="Arial" w:eastAsia="Times New Roman" w:hAnsi="Arial" w:cs="Arial"/>
          <w:b/>
          <w:bCs/>
          <w:noProof/>
          <w:color w:val="4F555A"/>
          <w:sz w:val="24"/>
          <w:szCs w:val="24"/>
          <w:lang w:eastAsia="cs-CZ"/>
        </w:rPr>
        <w:drawing>
          <wp:inline distT="0" distB="0" distL="0" distR="0">
            <wp:extent cx="4522166" cy="1200150"/>
            <wp:effectExtent l="0" t="0" r="0" b="0"/>
            <wp:docPr id="4" name="Obrázek 4" descr="https://spolecnostdolmen.cz/upload/content/images/img_170655044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polecnostdolmen.cz/upload/content/images/img_1706550445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308" cy="120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B8E" w:rsidRPr="00077B8E" w:rsidRDefault="00077B8E" w:rsidP="00077B8E">
      <w:pPr>
        <w:shd w:val="clear" w:color="auto" w:fill="FFFFFF"/>
        <w:spacing w:after="100" w:afterAutospacing="1" w:line="432" w:lineRule="atLeast"/>
        <w:jc w:val="center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hyperlink r:id="rId6" w:history="1">
        <w:r w:rsidRPr="00077B8E">
          <w:rPr>
            <w:rFonts w:ascii="Arial" w:eastAsia="Times New Roman" w:hAnsi="Arial" w:cs="Arial"/>
            <w:b/>
            <w:bCs/>
            <w:color w:val="1C31A7"/>
            <w:sz w:val="24"/>
            <w:szCs w:val="24"/>
            <w:u w:val="single"/>
            <w:lang w:eastAsia="cs-CZ"/>
          </w:rPr>
          <w:t>www.kr-karlovarsky.cz</w:t>
        </w:r>
      </w:hyperlink>
    </w:p>
    <w:p w:rsidR="00077B8E" w:rsidRDefault="00077B8E" w:rsidP="00077B8E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  <w:r w:rsidRPr="00712824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Poskytnutí dotace z rozpočtu Karlovarského kraje na zajištění sociálních služeb v roce 202</w:t>
      </w: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1 v rámci projektu Podpora vybraných služeb sociální prevence II</w:t>
      </w:r>
    </w:p>
    <w:p w:rsidR="00077B8E" w:rsidRDefault="00077B8E" w:rsidP="00077B8E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</w:p>
    <w:p w:rsidR="00077B8E" w:rsidRDefault="00077B8E" w:rsidP="00077B8E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PODPORA SAMOSTATNÉHO BYDLENÍ</w:t>
      </w:r>
    </w:p>
    <w:p w:rsidR="00077B8E" w:rsidRPr="00077B8E" w:rsidRDefault="00077B8E" w:rsidP="00077B8E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 xml:space="preserve">Účelová neinvestiční dotace 3 z finančních prostředků projektu Podpora vybraných druhů sociální prevence II ve výši </w:t>
      </w:r>
      <w:proofErr w:type="gramStart"/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3 270 000,–Kč</w:t>
      </w:r>
      <w:proofErr w:type="gramEnd"/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</w:r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lastRenderedPageBreak/>
        <w:br/>
        <w:t>Účelová neinvestiční dotace 2 z prostředků poskytovatele ve výši 465 600,- Kč.</w:t>
      </w:r>
    </w:p>
    <w:p w:rsidR="00077B8E" w:rsidRDefault="00077B8E" w:rsidP="00077B8E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CHRÁNĚNÉ BYDLENÍ</w:t>
      </w:r>
    </w:p>
    <w:p w:rsidR="00077B8E" w:rsidRDefault="00077B8E" w:rsidP="00077B8E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Účelová neinvestiční dotace</w:t>
      </w:r>
      <w:r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 xml:space="preserve"> 1</w:t>
      </w:r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 xml:space="preserve"> z prostředků MPSV ve výši 9 755 800,- Kč</w:t>
      </w:r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  <w:t>Účelová neinvestiční dotace 2 z prostředků poskytovatele ve výši 640 500,- Kč</w:t>
      </w:r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  <w:t>Dofinancování sociální služby ve výši 480 900,- Kč.</w:t>
      </w:r>
    </w:p>
    <w:p w:rsidR="00077B8E" w:rsidRDefault="00077B8E" w:rsidP="00077B8E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bookmarkStart w:id="0" w:name="_GoBack"/>
      <w:bookmarkEnd w:id="0"/>
    </w:p>
    <w:p w:rsidR="00077B8E" w:rsidRPr="00077B8E" w:rsidRDefault="00077B8E" w:rsidP="00077B8E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 xml:space="preserve">Zápůjčka na udržení provozu sociálních služeb v Karlovarském kraji v 2021 poskytovatele na sociální službu chráněné bydlení ve výši 2 140 500,- Kč a na službu podpora samostatného bydlení ve výši </w:t>
      </w:r>
      <w:proofErr w:type="gramStart"/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769 200,–Kč</w:t>
      </w:r>
      <w:proofErr w:type="gramEnd"/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.</w:t>
      </w:r>
    </w:p>
    <w:p w:rsidR="00077B8E" w:rsidRPr="00077B8E" w:rsidRDefault="00077B8E" w:rsidP="00077B8E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</w:p>
    <w:p w:rsidR="00077B8E" w:rsidRDefault="00077B8E" w:rsidP="00077B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pict>
          <v:rect id="_x0000_i1028" style="width:0;height:.75pt" o:hralign="center" o:hrstd="t" o:hr="t" fillcolor="#a0a0a0" stroked="f"/>
        </w:pict>
      </w:r>
    </w:p>
    <w:p w:rsidR="00077B8E" w:rsidRDefault="00077B8E">
      <w:pPr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 w:type="page"/>
      </w:r>
    </w:p>
    <w:p w:rsidR="00077B8E" w:rsidRPr="00077B8E" w:rsidRDefault="00077B8E" w:rsidP="00077B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</w:p>
    <w:p w:rsidR="00077B8E" w:rsidRPr="00077B8E" w:rsidRDefault="00077B8E" w:rsidP="00077B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77B8E">
        <w:rPr>
          <w:rFonts w:ascii="Arial" w:eastAsia="Times New Roman" w:hAnsi="Arial" w:cs="Arial"/>
          <w:b/>
          <w:bCs/>
          <w:noProof/>
          <w:color w:val="4F555A"/>
          <w:sz w:val="24"/>
          <w:szCs w:val="24"/>
          <w:lang w:eastAsia="cs-CZ"/>
        </w:rPr>
        <w:drawing>
          <wp:inline distT="0" distB="0" distL="0" distR="0">
            <wp:extent cx="5752949" cy="1524331"/>
            <wp:effectExtent l="0" t="0" r="635" b="0"/>
            <wp:docPr id="3" name="Obrázek 3" descr="https://spolecnostdolmen.cz/upload/content/images/img_170068070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polecnostdolmen.cz/upload/content/images/img_1700680708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107" cy="152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B8E" w:rsidRPr="00077B8E" w:rsidRDefault="00077B8E" w:rsidP="00077B8E">
      <w:pPr>
        <w:shd w:val="clear" w:color="auto" w:fill="FFFFFF"/>
        <w:spacing w:after="100" w:afterAutospacing="1" w:line="432" w:lineRule="atLeast"/>
        <w:jc w:val="center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hyperlink r:id="rId8" w:history="1">
        <w:r w:rsidRPr="00077B8E">
          <w:rPr>
            <w:rFonts w:ascii="Arial" w:eastAsia="Times New Roman" w:hAnsi="Arial" w:cs="Arial"/>
            <w:b/>
            <w:bCs/>
            <w:color w:val="1C31A7"/>
            <w:sz w:val="24"/>
            <w:szCs w:val="24"/>
            <w:u w:val="single"/>
            <w:lang w:eastAsia="cs-CZ"/>
          </w:rPr>
          <w:t>www.sokolov.cz</w:t>
        </w:r>
      </w:hyperlink>
    </w:p>
    <w:p w:rsidR="00077B8E" w:rsidRPr="00077B8E" w:rsidRDefault="00077B8E" w:rsidP="00077B8E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Dotace z programu pro poskytování dotací na podporu poskytovatelů sociálních služeb z rozpočtu města Sokolov.</w:t>
      </w:r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</w:r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  <w:t xml:space="preserve">Sociální služba chráněné bydlení ve výši </w:t>
      </w:r>
      <w:proofErr w:type="gramStart"/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100</w:t>
      </w:r>
      <w:r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 xml:space="preserve"> </w:t>
      </w:r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000,–Kč</w:t>
      </w:r>
      <w:proofErr w:type="gramEnd"/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  <w:t>Sociální služba podpora samostatného bydlení ve výši 100 000,–Kč</w:t>
      </w:r>
    </w:p>
    <w:p w:rsidR="00077B8E" w:rsidRDefault="00077B8E" w:rsidP="00077B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pict>
          <v:rect id="_x0000_i1030" style="width:0;height:.75pt" o:hralign="center" o:hrstd="t" o:hr="t" fillcolor="#a0a0a0" stroked="f"/>
        </w:pict>
      </w:r>
    </w:p>
    <w:p w:rsidR="00077B8E" w:rsidRDefault="00077B8E">
      <w:pPr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 w:type="page"/>
      </w:r>
    </w:p>
    <w:p w:rsidR="00077B8E" w:rsidRPr="00077B8E" w:rsidRDefault="00077B8E" w:rsidP="00077B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</w:p>
    <w:p w:rsidR="00077B8E" w:rsidRPr="00077B8E" w:rsidRDefault="00077B8E" w:rsidP="00077B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77B8E">
        <w:rPr>
          <w:rFonts w:ascii="Arial" w:eastAsia="Times New Roman" w:hAnsi="Arial" w:cs="Arial"/>
          <w:b/>
          <w:bCs/>
          <w:noProof/>
          <w:color w:val="4F555A"/>
          <w:sz w:val="24"/>
          <w:szCs w:val="24"/>
          <w:lang w:eastAsia="cs-CZ"/>
        </w:rPr>
        <w:drawing>
          <wp:inline distT="0" distB="0" distL="0" distR="0">
            <wp:extent cx="5730207" cy="872161"/>
            <wp:effectExtent l="0" t="0" r="4445" b="4445"/>
            <wp:docPr id="2" name="Obrázek 2" descr="https://spolecnostdolmen.cz/upload/content/images/img_170068073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polecnostdolmen.cz/upload/content/images/img_1700680734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895" cy="88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B8E" w:rsidRPr="00077B8E" w:rsidRDefault="00077B8E" w:rsidP="00077B8E">
      <w:pPr>
        <w:shd w:val="clear" w:color="auto" w:fill="FFFFFF"/>
        <w:spacing w:after="100" w:afterAutospacing="1" w:line="432" w:lineRule="atLeast"/>
        <w:jc w:val="center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hyperlink r:id="rId10" w:history="1">
        <w:r w:rsidRPr="00077B8E">
          <w:rPr>
            <w:rFonts w:ascii="Arial" w:eastAsia="Times New Roman" w:hAnsi="Arial" w:cs="Arial"/>
            <w:b/>
            <w:bCs/>
            <w:color w:val="1C31A7"/>
            <w:sz w:val="24"/>
            <w:szCs w:val="24"/>
            <w:u w:val="single"/>
            <w:lang w:eastAsia="cs-CZ"/>
          </w:rPr>
          <w:t>mmkv.cz/</w:t>
        </w:r>
        <w:proofErr w:type="spellStart"/>
        <w:r w:rsidRPr="00077B8E">
          <w:rPr>
            <w:rFonts w:ascii="Arial" w:eastAsia="Times New Roman" w:hAnsi="Arial" w:cs="Arial"/>
            <w:b/>
            <w:bCs/>
            <w:color w:val="1C31A7"/>
            <w:sz w:val="24"/>
            <w:szCs w:val="24"/>
            <w:u w:val="single"/>
            <w:lang w:eastAsia="cs-CZ"/>
          </w:rPr>
          <w:t>cs</w:t>
        </w:r>
        <w:proofErr w:type="spellEnd"/>
      </w:hyperlink>
    </w:p>
    <w:p w:rsidR="00077B8E" w:rsidRPr="00077B8E" w:rsidRDefault="00077B8E" w:rsidP="00077B8E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 xml:space="preserve">Sociální služba Podpora samostatného bydlení Společnosti </w:t>
      </w:r>
      <w:proofErr w:type="gramStart"/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 xml:space="preserve">Dolmen, </w:t>
      </w:r>
      <w:proofErr w:type="spellStart"/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z.ú</w:t>
      </w:r>
      <w:proofErr w:type="spellEnd"/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. byla</w:t>
      </w:r>
      <w:proofErr w:type="gramEnd"/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 xml:space="preserve"> podpořena neinvestiční dotací na mzdové náklady včetně odvodů ve výši 40.000,–Kč.</w:t>
      </w:r>
    </w:p>
    <w:p w:rsidR="00077B8E" w:rsidRDefault="00077B8E" w:rsidP="00077B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pict>
          <v:rect id="_x0000_i1032" style="width:0;height:.75pt" o:hralign="center" o:hrstd="t" o:hr="t" fillcolor="#a0a0a0" stroked="f"/>
        </w:pict>
      </w:r>
    </w:p>
    <w:p w:rsidR="00077B8E" w:rsidRDefault="00077B8E">
      <w:pPr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 w:type="page"/>
      </w:r>
    </w:p>
    <w:p w:rsidR="00077B8E" w:rsidRPr="00077B8E" w:rsidRDefault="00077B8E" w:rsidP="00077B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</w:p>
    <w:p w:rsidR="00077B8E" w:rsidRPr="00077B8E" w:rsidRDefault="00077B8E" w:rsidP="00077B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77B8E">
        <w:rPr>
          <w:rFonts w:ascii="Arial" w:eastAsia="Times New Roman" w:hAnsi="Arial" w:cs="Arial"/>
          <w:b/>
          <w:bCs/>
          <w:noProof/>
          <w:color w:val="4F555A"/>
          <w:sz w:val="24"/>
          <w:szCs w:val="24"/>
          <w:lang w:eastAsia="cs-CZ"/>
        </w:rPr>
        <w:drawing>
          <wp:inline distT="0" distB="0" distL="0" distR="0">
            <wp:extent cx="5402117" cy="649951"/>
            <wp:effectExtent l="0" t="0" r="0" b="0"/>
            <wp:docPr id="1" name="Obrázek 1" descr="https://spolecnostdolmen.cz/upload/content/images/img_170630003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polecnostdolmen.cz/upload/content/images/img_1706300034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021" cy="66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B8E" w:rsidRPr="00077B8E" w:rsidRDefault="00077B8E" w:rsidP="00077B8E">
      <w:pPr>
        <w:shd w:val="clear" w:color="auto" w:fill="FFFFFF"/>
        <w:spacing w:after="100" w:afterAutospacing="1" w:line="432" w:lineRule="atLeast"/>
        <w:jc w:val="center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hyperlink r:id="rId12" w:history="1">
        <w:r w:rsidRPr="00077B8E">
          <w:rPr>
            <w:rFonts w:ascii="Arial" w:eastAsia="Times New Roman" w:hAnsi="Arial" w:cs="Arial"/>
            <w:b/>
            <w:bCs/>
            <w:color w:val="1C31A7"/>
            <w:sz w:val="24"/>
            <w:szCs w:val="24"/>
            <w:u w:val="single"/>
            <w:lang w:eastAsia="cs-CZ"/>
          </w:rPr>
          <w:t>www.mestochodov.cz</w:t>
        </w:r>
      </w:hyperlink>
    </w:p>
    <w:p w:rsidR="00077B8E" w:rsidRPr="00077B8E" w:rsidRDefault="00077B8E" w:rsidP="00077B8E">
      <w:pPr>
        <w:shd w:val="clear" w:color="auto" w:fill="FFFFFF"/>
        <w:spacing w:after="100" w:afterAutospacing="1" w:line="432" w:lineRule="atLeast"/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</w:pPr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Poskytnuta dotace z rozpočtu města Chodov na sociální služby:</w:t>
      </w:r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</w:r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  <w:t xml:space="preserve">Sociální služba chráněné bydlení ve výši </w:t>
      </w:r>
      <w:proofErr w:type="gramStart"/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t>30.000,–Kč</w:t>
      </w:r>
      <w:proofErr w:type="gramEnd"/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  <w:t>„Tento projekt je spolufinancován městem Chodov.“</w:t>
      </w:r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</w:r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  <w:t>Sociální služba podpora samostatného bydlení ve výši 20.000,–Kč</w:t>
      </w:r>
      <w:r w:rsidRPr="00077B8E">
        <w:rPr>
          <w:rFonts w:ascii="Arial" w:eastAsia="Times New Roman" w:hAnsi="Arial" w:cs="Arial"/>
          <w:b/>
          <w:bCs/>
          <w:color w:val="4F555A"/>
          <w:sz w:val="24"/>
          <w:szCs w:val="24"/>
          <w:lang w:eastAsia="cs-CZ"/>
        </w:rPr>
        <w:br/>
        <w:t>„Tento projekt je spolufinancován městem Chodov.“</w:t>
      </w:r>
    </w:p>
    <w:p w:rsidR="0071432D" w:rsidRDefault="0071432D"/>
    <w:sectPr w:rsidR="00714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8E"/>
    <w:rsid w:val="00077B8E"/>
    <w:rsid w:val="0071432D"/>
    <w:rsid w:val="00E8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B403"/>
  <w15:chartTrackingRefBased/>
  <w15:docId w15:val="{7BC0C396-4519-42AC-A1AF-5529DDC8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77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77B8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7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7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0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7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olov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www.mestochodov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-karlovarsky.cz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0" Type="http://schemas.openxmlformats.org/officeDocument/2006/relationships/hyperlink" Target="http://mmkv.cz/cs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lucie.vlkova</dc:creator>
  <cp:keywords/>
  <dc:description/>
  <cp:lastModifiedBy>lucie.vlkova</cp:lastModifiedBy>
  <cp:revision>1</cp:revision>
  <dcterms:created xsi:type="dcterms:W3CDTF">2025-05-19T08:00:00Z</dcterms:created>
  <dcterms:modified xsi:type="dcterms:W3CDTF">2025-05-19T08:11:00Z</dcterms:modified>
</cp:coreProperties>
</file>